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both"/>
        <w:rPr/>
      </w:pPr>
      <w:r>
        <w:rPr/>
        <w:t>MOZIONE DOCENTI da presentare al Collegio Docenti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…</w:t>
      </w:r>
      <w:r>
        <w:rPr/>
        <w:t>................................................................................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E' necessario che questa mozione venga presentata al Collegio Docenti da più insegnanti.</w:t>
      </w:r>
    </w:p>
    <w:p>
      <w:pPr>
        <w:pStyle w:val="Normal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E' quindi possibile trovare “alleati” nei colleghi e colleghe più sensibili alle tematiche:</w:t>
      </w:r>
    </w:p>
    <w:p>
      <w:pPr>
        <w:pStyle w:val="Normal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insegnanti di sostegno e materie umanistiche.</w:t>
      </w:r>
    </w:p>
    <w:p>
      <w:pPr>
        <w:pStyle w:val="Normal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Sarebbe meglio parlarne prima, per stimolare la voglia in loro di partecipare attivamente,</w:t>
      </w:r>
    </w:p>
    <w:p>
      <w:pPr>
        <w:pStyle w:val="Normal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ma senza prospettare un carico di lavoro particolarmente gravoso.</w:t>
      </w:r>
    </w:p>
    <w:p>
      <w:pPr>
        <w:pStyle w:val="Normal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Il riferimento alle discriminazioni deve essere generico al fine di poter successivamente trattare tutte le tematiche.</w:t>
      </w:r>
    </w:p>
    <w:p>
      <w:pPr>
        <w:pStyle w:val="Normal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sz w:val="28"/>
          <w:szCs w:val="28"/>
        </w:rPr>
        <w:t>Una volta presentata e approvata la mozione è utile</w:t>
      </w:r>
      <w:bookmarkStart w:id="0" w:name="_GoBack"/>
      <w:bookmarkEnd w:id="0"/>
      <w:r>
        <w:rPr>
          <w:i/>
          <w:sz w:val="28"/>
          <w:szCs w:val="28"/>
        </w:rPr>
        <w:t xml:space="preserve"> inviare comunicazione a &lt;</w:t>
      </w:r>
      <w:hyperlink r:id="rId2">
        <w:r>
          <w:rPr>
            <w:rStyle w:val="CollegamentoInternet"/>
            <w:i/>
            <w:sz w:val="28"/>
            <w:szCs w:val="28"/>
          </w:rPr>
          <w:t>scuoladifferente2014@gmail.com</w:t>
        </w:r>
      </w:hyperlink>
      <w:r>
        <w:rPr>
          <w:i/>
          <w:sz w:val="28"/>
          <w:szCs w:val="28"/>
        </w:rPr>
        <w:t>&gt;  al fine di creare una mappatura delle scuole che aderiscono alla mozione, specificando la data del Collegio docenti in cui è stata approvata</w:t>
      </w:r>
      <w:r>
        <w:rPr>
          <w:sz w:val="28"/>
          <w:szCs w:val="28"/>
        </w:rPr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…</w:t>
      </w:r>
      <w:r>
        <w:rPr/>
        <w:t>..............................................................................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“</w:t>
      </w:r>
      <w:r>
        <w:rPr>
          <w:sz w:val="28"/>
          <w:szCs w:val="28"/>
        </w:rPr>
        <w:t>Educazione alle differenze</w:t>
      </w:r>
      <w:r>
        <w:rPr/>
        <w:t>”</w:t>
      </w:r>
    </w:p>
    <w:p>
      <w:pPr>
        <w:pStyle w:val="Contenutotabella"/>
        <w:jc w:val="both"/>
        <w:rPr/>
      </w:pPr>
      <w:r>
        <w:rPr/>
      </w:r>
    </w:p>
    <w:p>
      <w:pPr>
        <w:pStyle w:val="Contenutotabella"/>
        <w:jc w:val="both"/>
        <w:rPr/>
      </w:pPr>
      <w:r>
        <w:rPr/>
        <w:t>I docenti..............................................................................................................................................</w:t>
      </w:r>
    </w:p>
    <w:p>
      <w:pPr>
        <w:pStyle w:val="Contenutotabella"/>
        <w:jc w:val="both"/>
        <w:rPr/>
      </w:pPr>
      <w:r>
        <w:rPr/>
        <w:t>chiedono al-la Dirigente Scolastico/a e Collegio Docenti di riconoscere la necessità e la volontà di portare attenzione all'educazione alle differenze.</w:t>
      </w:r>
    </w:p>
    <w:p>
      <w:pPr>
        <w:pStyle w:val="Contenutotabella"/>
        <w:jc w:val="both"/>
        <w:rPr/>
      </w:pPr>
      <w:r>
        <w:rPr/>
        <w:t>La scuola è luogo di crescita ed evoluzione personale e culturale, nonché luogo in cui si impara e si pratica la cittadinanza attiva.</w:t>
      </w:r>
    </w:p>
    <w:p>
      <w:pPr>
        <w:pStyle w:val="Contenutotabella"/>
        <w:jc w:val="both"/>
        <w:rPr/>
      </w:pPr>
      <w:r>
        <w:rPr/>
        <w:t xml:space="preserve">Si chiede a tutti i docenti e le docenti di avere una particolare attenzione all'educazione di genere, alle differenze e alla decostruzione degli stereotipi e pregiudizi, contro ogni discriminazione, condividendo strategie educative comuni. Vale a dire un impegno da parte della scuola e di tutto il collegio volto a favorire, per ciascun alunno/alunna, la scoperta e l’espressione delle proprie peculiarità, dei propri orientamenti e delle proprie ambizioni; la definizione serena di un’immagine, personale e professionale, di sé proiettata nel futuro; la costruzione di rapporti tra pari basati sulla comunicazione e la condivisione di stati d’animo, emozioni e sentimenti, libera da pregiudizi e pressioni, tanto per i maschi che per le femmine e nella relazione tra i generi. Questo anche attraverso l’analisi condivisa dei curricola scolastici, nell’ottica di valorizzare, al loro interno, questi aspetti. </w:t>
      </w:r>
    </w:p>
    <w:p>
      <w:pPr>
        <w:pStyle w:val="Contenutotabella"/>
        <w:jc w:val="both"/>
        <w:rPr/>
      </w:pPr>
      <w:r>
        <w:rPr/>
        <w:t>Si propone che questo diventi uno degli obiettivi prioritari nel progetto educativo di questa scuola.</w:t>
      </w:r>
    </w:p>
    <w:p>
      <w:pPr>
        <w:pStyle w:val="Contenutotabella"/>
        <w:jc w:val="both"/>
        <w:rPr/>
      </w:pPr>
      <w:r>
        <w:rPr/>
        <w:t>Si chiede quindi al-la Dirigente Scolastico/a e Collegio Docenti di attivare e momenti di riflessione e progetti su tematiche specifiche durante l'anno scolastico, prevedendo attività didattiche e momenti laboratoriali volti a prevenire e contrastare ogni forma di discriminazione.</w:t>
      </w:r>
    </w:p>
    <w:p>
      <w:pPr>
        <w:pStyle w:val="Contenutotabella"/>
        <w:jc w:val="both"/>
        <w:rPr/>
      </w:pPr>
      <w:r>
        <w:rPr/>
        <w:t>Si propone quindi che un gruppo di docenti si occupi della proposta e realizzazione delle attività.</w:t>
      </w:r>
    </w:p>
    <w:p>
      <w:pPr>
        <w:pStyle w:val="Contenutotabella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rsid w:val="00130a29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ollegamentoInternet">
    <w:name w:val="Collegamento Internet"/>
    <w:uiPriority w:val="99"/>
    <w:semiHidden/>
    <w:unhideWhenUsed/>
    <w:rsid w:val="009b2fa8"/>
    <w:basedOn w:val="DefaultParagraphFont"/>
    <w:rPr>
      <w:color w:val="0000FF"/>
      <w:u w:val="single"/>
      <w:lang w:val="zxx" w:eastAsia="zxx" w:bidi="zxx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paragraph" w:styleId="Contenutotabella" w:customStyle="1">
    <w:name w:val="Contenuto tabella"/>
    <w:rsid w:val="00130a29"/>
    <w:basedOn w:val="Normal"/>
    <w:pPr>
      <w:suppressLineNumbers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cuoladifferente2014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2014-10-06T06:34:00Z</dcterms:created>
  <dc:creator>sama</dc:creator>
  <dc:language>it-IT</dc:language>
  <cp:lastModifiedBy>sama</cp:lastModifiedBy>
  <dcterms:modified xsi:type="dcterms:W3CDTF">2014-10-14T10:50:00Z</dcterms:modified>
  <cp:revision>2</cp:revision>
</cp:coreProperties>
</file>